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D1" w:rsidRPr="00393A9C" w:rsidRDefault="001C2BD1" w:rsidP="001C2BD1">
      <w:pPr>
        <w:rPr>
          <w:sz w:val="36"/>
          <w:szCs w:val="36"/>
        </w:rPr>
      </w:pPr>
      <w:r>
        <w:rPr>
          <w:rFonts w:hint="eastAsia"/>
        </w:rPr>
        <w:t xml:space="preserve">                         </w:t>
      </w:r>
      <w:r w:rsidR="00393A9C">
        <w:rPr>
          <w:rFonts w:hint="eastAsia"/>
        </w:rPr>
        <w:t xml:space="preserve">                          </w:t>
      </w:r>
      <w:r w:rsidRPr="00393A9C">
        <w:rPr>
          <w:rFonts w:hint="eastAsia"/>
          <w:sz w:val="36"/>
          <w:szCs w:val="36"/>
        </w:rPr>
        <w:t>河北北方学院票据粘贴单</w:t>
      </w:r>
    </w:p>
    <w:p w:rsidR="001C2BD1" w:rsidRDefault="001C2BD1" w:rsidP="001C2BD1"/>
    <w:tbl>
      <w:tblPr>
        <w:tblStyle w:val="a5"/>
        <w:tblpPr w:leftFromText="180" w:rightFromText="180" w:vertAnchor="page" w:horzAnchor="margin" w:tblpXSpec="right" w:tblpY="2476"/>
        <w:tblW w:w="0" w:type="auto"/>
        <w:tblLook w:val="04A0" w:firstRow="1" w:lastRow="0" w:firstColumn="1" w:lastColumn="0" w:noHBand="0" w:noVBand="1"/>
      </w:tblPr>
      <w:tblGrid>
        <w:gridCol w:w="1817"/>
        <w:gridCol w:w="1817"/>
      </w:tblGrid>
      <w:tr w:rsidR="00393A9C" w:rsidTr="00393A9C">
        <w:trPr>
          <w:trHeight w:val="534"/>
        </w:trPr>
        <w:tc>
          <w:tcPr>
            <w:tcW w:w="1817" w:type="dxa"/>
          </w:tcPr>
          <w:p w:rsidR="00393A9C" w:rsidRPr="00393A9C" w:rsidRDefault="00393A9C" w:rsidP="00393A9C">
            <w:pPr>
              <w:jc w:val="center"/>
              <w:rPr>
                <w:sz w:val="24"/>
                <w:szCs w:val="24"/>
              </w:rPr>
            </w:pPr>
            <w:r w:rsidRPr="00393A9C">
              <w:rPr>
                <w:rFonts w:hint="eastAsia"/>
                <w:sz w:val="24"/>
                <w:szCs w:val="24"/>
              </w:rPr>
              <w:t>本页票据张数</w:t>
            </w:r>
          </w:p>
        </w:tc>
        <w:tc>
          <w:tcPr>
            <w:tcW w:w="1817" w:type="dxa"/>
          </w:tcPr>
          <w:p w:rsidR="00393A9C" w:rsidRDefault="00393A9C" w:rsidP="00393A9C"/>
        </w:tc>
      </w:tr>
      <w:tr w:rsidR="00393A9C" w:rsidTr="00393A9C">
        <w:trPr>
          <w:trHeight w:val="562"/>
        </w:trPr>
        <w:tc>
          <w:tcPr>
            <w:tcW w:w="1817" w:type="dxa"/>
          </w:tcPr>
          <w:p w:rsidR="00393A9C" w:rsidRPr="00393A9C" w:rsidRDefault="00393A9C" w:rsidP="00393A9C">
            <w:pPr>
              <w:jc w:val="center"/>
              <w:rPr>
                <w:sz w:val="24"/>
                <w:szCs w:val="24"/>
              </w:rPr>
            </w:pPr>
            <w:r w:rsidRPr="00393A9C">
              <w:rPr>
                <w:rFonts w:hint="eastAsia"/>
                <w:sz w:val="24"/>
                <w:szCs w:val="24"/>
              </w:rPr>
              <w:t>本页票据金额</w:t>
            </w:r>
          </w:p>
        </w:tc>
        <w:tc>
          <w:tcPr>
            <w:tcW w:w="1817" w:type="dxa"/>
          </w:tcPr>
          <w:p w:rsidR="00393A9C" w:rsidRDefault="00393A9C" w:rsidP="00393A9C"/>
        </w:tc>
      </w:tr>
      <w:tr w:rsidR="00393A9C" w:rsidTr="00393A9C">
        <w:trPr>
          <w:trHeight w:val="562"/>
        </w:trPr>
        <w:tc>
          <w:tcPr>
            <w:tcW w:w="1817" w:type="dxa"/>
          </w:tcPr>
          <w:p w:rsidR="00393A9C" w:rsidRPr="00393A9C" w:rsidRDefault="00393A9C" w:rsidP="00393A9C">
            <w:pPr>
              <w:jc w:val="center"/>
              <w:rPr>
                <w:sz w:val="24"/>
                <w:szCs w:val="24"/>
              </w:rPr>
            </w:pPr>
            <w:r w:rsidRPr="00393A9C">
              <w:rPr>
                <w:rFonts w:hint="eastAsia"/>
                <w:sz w:val="24"/>
                <w:szCs w:val="24"/>
              </w:rPr>
              <w:t>粘贴单页码</w:t>
            </w:r>
          </w:p>
        </w:tc>
        <w:tc>
          <w:tcPr>
            <w:tcW w:w="1817" w:type="dxa"/>
          </w:tcPr>
          <w:p w:rsidR="00393A9C" w:rsidRDefault="00393A9C" w:rsidP="00393A9C"/>
        </w:tc>
      </w:tr>
    </w:tbl>
    <w:p w:rsidR="001C2BD1" w:rsidRDefault="001C2BD1" w:rsidP="001C2BD1"/>
    <w:p w:rsidR="001C2BD1" w:rsidRDefault="001C2BD1" w:rsidP="001C2BD1"/>
    <w:p w:rsidR="001C2BD1" w:rsidRDefault="001C2BD1" w:rsidP="001C2BD1"/>
    <w:p w:rsidR="001C2BD1" w:rsidRDefault="001C2BD1" w:rsidP="001C2BD1"/>
    <w:p w:rsidR="001C2BD1" w:rsidRDefault="001C2BD1" w:rsidP="001C2BD1"/>
    <w:p w:rsidR="001C2BD1" w:rsidRDefault="001C2BD1" w:rsidP="001C2BD1"/>
    <w:p w:rsidR="001C2BD1" w:rsidRDefault="001C2BD1" w:rsidP="001C2BD1">
      <w:r>
        <w:rPr>
          <w:rFonts w:hint="eastAsia"/>
        </w:rPr>
        <w:t>根据财务制度和会计制度规定</w:t>
      </w:r>
      <w:r>
        <w:rPr>
          <w:rFonts w:hint="eastAsia"/>
        </w:rPr>
        <w:t>,</w:t>
      </w:r>
      <w:r>
        <w:rPr>
          <w:rFonts w:hint="eastAsia"/>
        </w:rPr>
        <w:t>要求如下</w:t>
      </w:r>
      <w:r>
        <w:rPr>
          <w:rFonts w:hint="eastAsia"/>
        </w:rPr>
        <w:t>:</w:t>
      </w:r>
    </w:p>
    <w:p w:rsidR="001C2BD1" w:rsidRDefault="001C2BD1" w:rsidP="001C2BD1">
      <w:r>
        <w:rPr>
          <w:rFonts w:hint="eastAsia"/>
        </w:rPr>
        <w:t>一、报销时要使用本粘贴单粘贴票据，不得使用其他粘贴单，可以使用多页粘贴单，如需多页粘贴单，请自行复印。</w:t>
      </w:r>
    </w:p>
    <w:p w:rsidR="001C2BD1" w:rsidRDefault="001C2BD1" w:rsidP="001C2BD1">
      <w:r>
        <w:rPr>
          <w:rFonts w:hint="eastAsia"/>
        </w:rPr>
        <w:t>二、粘贴单要保持平整，不得折叠。</w:t>
      </w:r>
    </w:p>
    <w:p w:rsidR="001C2BD1" w:rsidRDefault="001C2BD1" w:rsidP="001C2BD1">
      <w:r>
        <w:rPr>
          <w:rFonts w:hint="eastAsia"/>
        </w:rPr>
        <w:t>三、票据内容填写必须完整、清楚、规范。</w:t>
      </w:r>
    </w:p>
    <w:p w:rsidR="001C2BD1" w:rsidRDefault="001C2BD1" w:rsidP="001C2BD1">
      <w:r>
        <w:rPr>
          <w:rFonts w:hint="eastAsia"/>
        </w:rPr>
        <w:t>四、票据要自左向右均匀、平铺粘贴，不得折叠、重叠或叠层，要粘贴在实框线内。</w:t>
      </w:r>
    </w:p>
    <w:p w:rsidR="001C2BD1" w:rsidRDefault="001C2BD1" w:rsidP="001C2BD1">
      <w:r>
        <w:rPr>
          <w:rFonts w:hint="eastAsia"/>
        </w:rPr>
        <w:t>五、准确填写票据张数、票据金额和粘贴单页码。</w:t>
      </w:r>
    </w:p>
    <w:p w:rsidR="001C2BD1" w:rsidRDefault="001C2BD1" w:rsidP="001C2BD1">
      <w:r>
        <w:rPr>
          <w:rFonts w:hint="eastAsia"/>
        </w:rPr>
        <w:t>六、为保证票据的真实性及合法性，经办人报销前要自行在税务局网站对税务发票查验真伪。</w:t>
      </w:r>
    </w:p>
    <w:p w:rsidR="001C2BD1" w:rsidRDefault="001C2BD1" w:rsidP="001C2BD1">
      <w:r>
        <w:rPr>
          <w:rFonts w:hint="eastAsia"/>
        </w:rPr>
        <w:t>七、经办人对票据的真实性及合法性负责。票据必须为真实合法票据，如：税务机关统一印制的发票（经营单位使用），财政部门印制的统一收据或财政部门批准使用的专用收据（非经营单位使用）。</w:t>
      </w:r>
    </w:p>
    <w:p w:rsidR="001C2BD1" w:rsidRDefault="001C2BD1" w:rsidP="001C2BD1">
      <w:r>
        <w:rPr>
          <w:rFonts w:hint="eastAsia"/>
        </w:rPr>
        <w:t>八、经办人对经济活动的真实性负责。票据必须如实反映所发生的经济活动。</w:t>
      </w:r>
    </w:p>
    <w:p w:rsidR="001C2BD1" w:rsidRDefault="001C2BD1" w:rsidP="001C2BD1">
      <w:r>
        <w:t xml:space="preserve">    </w:t>
      </w:r>
    </w:p>
    <w:p w:rsidR="001C2BD1" w:rsidRDefault="001C2BD1" w:rsidP="001C2BD1">
      <w:r>
        <w:rPr>
          <w:rFonts w:hint="eastAsia"/>
        </w:rPr>
        <w:t>经办人承诺：本粘贴单上所有票据如实反映所发生的经济活动，且已经查验真伪，如存在虚假问题，责任自负。</w:t>
      </w:r>
    </w:p>
    <w:p w:rsidR="001C2BD1" w:rsidRDefault="001C2BD1" w:rsidP="001C2BD1"/>
    <w:p w:rsidR="001C2BD1" w:rsidRDefault="001C2BD1" w:rsidP="001C2BD1">
      <w:pPr>
        <w:rPr>
          <w:rFonts w:hint="eastAsia"/>
        </w:rPr>
      </w:pPr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经办人确认承诺签字：</w:t>
      </w:r>
    </w:p>
    <w:p w:rsidR="002A33A6" w:rsidRDefault="002A33A6" w:rsidP="001C2BD1"/>
    <w:p w:rsidR="001C2BD1" w:rsidRDefault="002A33A6" w:rsidP="001C2BD1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验收人</w:t>
      </w:r>
      <w:r w:rsidRPr="002A33A6">
        <w:rPr>
          <w:rFonts w:hint="eastAsia"/>
        </w:rPr>
        <w:t>确认签字：</w:t>
      </w:r>
    </w:p>
    <w:p w:rsidR="00611367" w:rsidRDefault="001C2BD1" w:rsidP="001C2BD1">
      <w:r>
        <w:rPr>
          <w:rFonts w:hint="eastAsia"/>
        </w:rPr>
        <w:t xml:space="preserve">                                                                          </w:t>
      </w:r>
      <w:bookmarkStart w:id="0" w:name="_GoBack"/>
      <w:bookmarkEnd w:id="0"/>
      <w:r w:rsidR="002A33A6">
        <w:rPr>
          <w:rFonts w:hint="eastAsia"/>
        </w:rPr>
        <w:t xml:space="preserve">                               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sectPr w:rsidR="00611367" w:rsidSect="001C2B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9E1" w:rsidRDefault="00E549E1" w:rsidP="001C2BD1">
      <w:r>
        <w:separator/>
      </w:r>
    </w:p>
  </w:endnote>
  <w:endnote w:type="continuationSeparator" w:id="0">
    <w:p w:rsidR="00E549E1" w:rsidRDefault="00E549E1" w:rsidP="001C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9E1" w:rsidRDefault="00E549E1" w:rsidP="001C2BD1">
      <w:r>
        <w:separator/>
      </w:r>
    </w:p>
  </w:footnote>
  <w:footnote w:type="continuationSeparator" w:id="0">
    <w:p w:rsidR="00E549E1" w:rsidRDefault="00E549E1" w:rsidP="001C2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2BD1"/>
    <w:rsid w:val="001C2BD1"/>
    <w:rsid w:val="002A33A6"/>
    <w:rsid w:val="00393A9C"/>
    <w:rsid w:val="00611367"/>
    <w:rsid w:val="00E5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2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2B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2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BD1"/>
    <w:rPr>
      <w:sz w:val="18"/>
      <w:szCs w:val="18"/>
    </w:rPr>
  </w:style>
  <w:style w:type="table" w:styleId="a5">
    <w:name w:val="Table Grid"/>
    <w:basedOn w:val="a1"/>
    <w:uiPriority w:val="59"/>
    <w:rsid w:val="00393A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043BD-7BD6-4363-9EFC-94948E89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2019-04-27T03:53:00Z</dcterms:created>
  <dcterms:modified xsi:type="dcterms:W3CDTF">2019-04-28T02:19:00Z</dcterms:modified>
</cp:coreProperties>
</file>